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6C" w:rsidRPr="009B0E6C" w:rsidRDefault="009B0E6C" w:rsidP="009B0E6C">
      <w:pPr>
        <w:jc w:val="center"/>
        <w:rPr>
          <w:rFonts w:ascii="Times New Roman" w:hAnsi="Times New Roman" w:cs="Times New Roman"/>
          <w:b/>
        </w:rPr>
      </w:pPr>
      <w:r w:rsidRPr="009B0E6C">
        <w:rPr>
          <w:rFonts w:ascii="Times New Roman" w:hAnsi="Times New Roman" w:cs="Times New Roman"/>
          <w:b/>
        </w:rPr>
        <w:t>О сроках, местах и порядке информирования о результатах ГИА</w:t>
      </w:r>
    </w:p>
    <w:p w:rsidR="009B0E6C" w:rsidRDefault="009B0E6C" w:rsidP="009B0E6C">
      <w:r>
        <w:t xml:space="preserve"> </w:t>
      </w:r>
      <w:r>
        <w:tab/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1. Ознакомление с результатами ГИА-9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Обработка и проверка экзаменационных работ участников ГИА-9 завершается в следующие сроки: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- по экзаменам, проведенным в основной период проведения ГИА, – не позднее 10 календарных дней.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- по экзаменам, проведенным в досрочный и дополнительный периоды проведения ГИА, в резервные сроки каждого из периодов проведения ГИА, – не позднее 5 календарных дней после проведения соответствующего экзамена.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Результаты ГИА-9 рассматриваются председателем государственной экзаменационной комиссии по 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председателем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ГИА-9.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2. Ознакомление с результатами ГИА-11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 xml:space="preserve"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 или государственный выпускной экзамен (далее – ГВЭ), на региональном уровне завершается в следующие сроки: 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ЕГЭ по информатике, в том числе проведенный в досрочный и дополнительный периоды, в резервные сроки каждого из периодов – не позднее двух календарных дней после проведения экзамена;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ЕГЭ по математике базового уровня – не позднее трех календарных дней после проведения экзамена;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ЕГЭ по математике профильного уровня, ГВЭ по математике – не позднее четырех календарных дней после проведения экзамена;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lastRenderedPageBreak/>
        <w:t>ЕГЭ и ГВЭ по русскому языку – не позднее шести календарных дней после проведения экзамена;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ЕГЭ по остальным учебным предметам – не позднее четырех календарных дней после проведения соответствующего экзамена;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ЕГЭ (за исключением ЕГЭ по информатике) и ГВЭ по экзаменам, проведенным в досрочный и дополнительные периоды, в резервные сроки каждого из периодов, – не позднее трех календарных дней после проведения соответствующего экзамена.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На федеральном уровне обработка и проверка экзаменационных работ занимает не более 5 рабочих дней.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ГЭК-11).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Утверждение результатов ГИА-11 осуществляется в течение 1 рабочего дня, следующего за днем получения результатов централизованной проверки экзаменационных работ.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Образовательные организации в течение 1 рабочего дня со дня получения информации от ОМС обеспечивают информирование под подпись участников ГИА-11 и их родителей (законных представителей) с результатами ГИА-11. Указанный день считается официальным днем объявления результатов ГИА.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0E6C">
        <w:rPr>
          <w:rFonts w:ascii="Times New Roman" w:hAnsi="Times New Roman" w:cs="Times New Roman"/>
          <w:sz w:val="24"/>
          <w:szCs w:val="24"/>
        </w:rPr>
        <w:t xml:space="preserve"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 </w:t>
      </w:r>
    </w:p>
    <w:p w:rsidR="009B0E6C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>Участники ГИА-9 и (или) их родители (законные представители)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(ege.43edu.ru).</w:t>
      </w:r>
    </w:p>
    <w:p w:rsidR="00690C2A" w:rsidRPr="009B0E6C" w:rsidRDefault="009B0E6C" w:rsidP="009B0E6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0E6C">
        <w:rPr>
          <w:rFonts w:ascii="Times New Roman" w:hAnsi="Times New Roman" w:cs="Times New Roman"/>
          <w:sz w:val="24"/>
          <w:szCs w:val="24"/>
        </w:rPr>
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 и (или) сервисе ознакомления с результатами ЕГЭ </w:t>
      </w:r>
      <w:proofErr w:type="spellStart"/>
      <w:r w:rsidRPr="009B0E6C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9B0E6C">
        <w:rPr>
          <w:rFonts w:ascii="Times New Roman" w:hAnsi="Times New Roman" w:cs="Times New Roman"/>
          <w:sz w:val="24"/>
          <w:szCs w:val="24"/>
        </w:rPr>
        <w:t xml:space="preserve"> (https://checkege.rustest.ru/), а </w:t>
      </w:r>
      <w:proofErr w:type="gramStart"/>
      <w:r w:rsidRPr="009B0E6C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9B0E6C">
        <w:rPr>
          <w:rFonts w:ascii="Times New Roman" w:hAnsi="Times New Roman" w:cs="Times New Roman"/>
          <w:sz w:val="24"/>
          <w:szCs w:val="24"/>
        </w:rPr>
        <w:t xml:space="preserve"> на портале </w:t>
      </w:r>
      <w:proofErr w:type="spellStart"/>
      <w:r w:rsidRPr="009B0E6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B0E6C">
        <w:rPr>
          <w:rFonts w:ascii="Times New Roman" w:hAnsi="Times New Roman" w:cs="Times New Roman"/>
          <w:sz w:val="24"/>
          <w:szCs w:val="24"/>
        </w:rPr>
        <w:t>.</w:t>
      </w:r>
    </w:p>
    <w:sectPr w:rsidR="00690C2A" w:rsidRPr="009B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6C"/>
    <w:rsid w:val="00690C2A"/>
    <w:rsid w:val="009B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78EE6-B1D9-4D87-B591-06E1BEB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 Наталья</dc:creator>
  <cp:keywords/>
  <dc:description/>
  <cp:lastModifiedBy>Коваленко Н. Наталья</cp:lastModifiedBy>
  <cp:revision>1</cp:revision>
  <dcterms:created xsi:type="dcterms:W3CDTF">2024-02-08T09:08:00Z</dcterms:created>
  <dcterms:modified xsi:type="dcterms:W3CDTF">2024-02-08T09:10:00Z</dcterms:modified>
</cp:coreProperties>
</file>